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41" w:rsidRPr="003456AD" w:rsidRDefault="00DA6841" w:rsidP="00DA6841">
      <w:pPr>
        <w:rPr>
          <w:rFonts w:ascii="楷体" w:eastAsia="楷体" w:hAnsi="楷体"/>
          <w:sz w:val="24"/>
          <w:szCs w:val="24"/>
        </w:rPr>
      </w:pPr>
      <w:r w:rsidRPr="003456AD">
        <w:rPr>
          <w:rFonts w:ascii="楷体" w:eastAsia="楷体" w:hAnsi="楷体" w:hint="eastAsia"/>
          <w:sz w:val="24"/>
          <w:szCs w:val="24"/>
        </w:rPr>
        <w:t>附：获奖</w:t>
      </w:r>
      <w:r>
        <w:rPr>
          <w:rFonts w:ascii="楷体" w:eastAsia="楷体" w:hAnsi="楷体" w:hint="eastAsia"/>
          <w:sz w:val="24"/>
          <w:szCs w:val="24"/>
        </w:rPr>
        <w:t>学生</w:t>
      </w:r>
      <w:r w:rsidRPr="003456AD">
        <w:rPr>
          <w:rFonts w:ascii="楷体" w:eastAsia="楷体" w:hAnsi="楷体" w:hint="eastAsia"/>
          <w:sz w:val="24"/>
          <w:szCs w:val="24"/>
        </w:rPr>
        <w:t>名单</w:t>
      </w:r>
    </w:p>
    <w:tbl>
      <w:tblPr>
        <w:tblStyle w:val="a3"/>
        <w:tblW w:w="8613" w:type="dxa"/>
        <w:tblLook w:val="04A0"/>
      </w:tblPr>
      <w:tblGrid>
        <w:gridCol w:w="817"/>
        <w:gridCol w:w="1343"/>
        <w:gridCol w:w="1634"/>
        <w:gridCol w:w="1559"/>
        <w:gridCol w:w="1985"/>
        <w:gridCol w:w="1275"/>
      </w:tblGrid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634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985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  <w:tc>
          <w:tcPr>
            <w:tcW w:w="1275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指导老师</w:t>
            </w: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郭佳铃</w:t>
            </w:r>
          </w:p>
        </w:tc>
        <w:tc>
          <w:tcPr>
            <w:tcW w:w="1634" w:type="dxa"/>
            <w:vMerge w:val="restart"/>
            <w:noWrap/>
            <w:vAlign w:val="center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国际经济与贸易1班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国家级二等奖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DA6841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王发良</w:t>
            </w:r>
          </w:p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余学军</w:t>
            </w: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陈立璇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7A4FD4">
              <w:rPr>
                <w:rFonts w:ascii="宋体" w:eastAsia="宋体" w:hAnsi="宋体" w:hint="eastAsia"/>
                <w:sz w:val="24"/>
                <w:szCs w:val="24"/>
              </w:rPr>
              <w:t>15国际经济与贸易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陈金源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国际经济与贸易1班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李懿洵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国际经济与贸易2班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陈燕玲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5国际经济与贸易2班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贺琛淇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16国际经济与贸易1班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彭彩琴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国际经济与贸易3班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国家级二等奖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DA6841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余学军</w:t>
            </w:r>
          </w:p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王发良</w:t>
            </w: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陈志鑫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国际经济与贸易3班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7134A">
              <w:rPr>
                <w:rFonts w:ascii="宋体" w:eastAsia="宋体" w:hAnsi="宋体" w:hint="eastAsia"/>
                <w:sz w:val="24"/>
                <w:szCs w:val="24"/>
              </w:rPr>
              <w:t>李培嘉</w:t>
            </w:r>
            <w:proofErr w:type="gramEnd"/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国际经济与贸易3班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7134A">
              <w:rPr>
                <w:rFonts w:ascii="宋体" w:eastAsia="宋体" w:hAnsi="宋体" w:hint="eastAsia"/>
                <w:sz w:val="24"/>
                <w:szCs w:val="24"/>
              </w:rPr>
              <w:t>黄晨颖</w:t>
            </w:r>
            <w:proofErr w:type="gramEnd"/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国际经济与贸易3班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陈美玉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国际经济与贸易4班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7134A">
              <w:rPr>
                <w:rFonts w:ascii="宋体" w:eastAsia="宋体" w:hAnsi="宋体" w:hint="eastAsia"/>
                <w:sz w:val="24"/>
                <w:szCs w:val="24"/>
              </w:rPr>
              <w:t>卓</w:t>
            </w:r>
            <w:proofErr w:type="gramEnd"/>
            <w:r w:rsidRPr="00F7134A">
              <w:rPr>
                <w:rFonts w:ascii="宋体" w:eastAsia="宋体" w:hAnsi="宋体" w:hint="eastAsia"/>
                <w:sz w:val="24"/>
                <w:szCs w:val="24"/>
              </w:rPr>
              <w:t>小诗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16国际经济与贸易1班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汤伟婷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国际经济与贸易3班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国家级二等奖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DA6841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李芳</w:t>
            </w:r>
          </w:p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谈海霞</w:t>
            </w: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7134A">
              <w:rPr>
                <w:rFonts w:ascii="宋体" w:eastAsia="宋体" w:hAnsi="宋体" w:hint="eastAsia"/>
                <w:sz w:val="24"/>
                <w:szCs w:val="24"/>
              </w:rPr>
              <w:t>黄葵香</w:t>
            </w:r>
            <w:proofErr w:type="gramEnd"/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国际经济与贸易4班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许</w:t>
            </w:r>
            <w:proofErr w:type="gramStart"/>
            <w:r w:rsidRPr="00F7134A">
              <w:rPr>
                <w:rFonts w:ascii="宋体" w:eastAsia="宋体" w:hAnsi="宋体"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国际经济与贸易4班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廖伊凡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16国际经济与贸易2班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李冰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5市场营销</w:t>
            </w:r>
            <w:r w:rsidRPr="009552B9">
              <w:rPr>
                <w:rFonts w:ascii="宋体" w:eastAsia="宋体" w:hAnsi="宋体" w:hint="eastAsia"/>
                <w:sz w:val="24"/>
                <w:szCs w:val="24"/>
              </w:rPr>
              <w:t>2班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7134A">
              <w:rPr>
                <w:rFonts w:ascii="宋体" w:eastAsia="宋体" w:hAnsi="宋体" w:hint="eastAsia"/>
                <w:sz w:val="24"/>
                <w:szCs w:val="24"/>
              </w:rPr>
              <w:t>张缘</w:t>
            </w:r>
            <w:proofErr w:type="gramEnd"/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5市场营销2班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梁昕妍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15国际经济与贸易3班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国家级三等奖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DA6841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陈秋锋</w:t>
            </w:r>
          </w:p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林宽</w:t>
            </w: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7134A">
              <w:rPr>
                <w:rFonts w:ascii="宋体" w:eastAsia="宋体" w:hAnsi="宋体" w:hint="eastAsia"/>
                <w:sz w:val="24"/>
                <w:szCs w:val="24"/>
              </w:rPr>
              <w:t>欧雪冰</w:t>
            </w:r>
            <w:proofErr w:type="gramEnd"/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16国际经济与贸易1班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陈洁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16国际经济与贸易2班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7134A">
              <w:rPr>
                <w:rFonts w:ascii="宋体" w:eastAsia="宋体" w:hAnsi="宋体" w:hint="eastAsia"/>
                <w:sz w:val="24"/>
                <w:szCs w:val="24"/>
              </w:rPr>
              <w:t>林爱铃</w:t>
            </w:r>
            <w:proofErr w:type="gramEnd"/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16国际经济与贸易2班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841" w:rsidRPr="00F7134A" w:rsidTr="006A2996">
        <w:trPr>
          <w:trHeight w:val="270"/>
        </w:trPr>
        <w:tc>
          <w:tcPr>
            <w:tcW w:w="817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343" w:type="dxa"/>
            <w:noWrap/>
            <w:vAlign w:val="bottom"/>
            <w:hideMark/>
          </w:tcPr>
          <w:p w:rsidR="00DA6841" w:rsidRPr="00F7134A" w:rsidRDefault="00DA6841" w:rsidP="006A29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管翊岑</w:t>
            </w:r>
          </w:p>
        </w:tc>
        <w:tc>
          <w:tcPr>
            <w:tcW w:w="1634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  <w:r w:rsidRPr="00F7134A"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财务管理3班</w:t>
            </w:r>
          </w:p>
        </w:tc>
        <w:tc>
          <w:tcPr>
            <w:tcW w:w="198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DA6841" w:rsidRPr="00F7134A" w:rsidRDefault="00DA6841" w:rsidP="006A29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A1205" w:rsidRDefault="00DA1205"/>
    <w:sectPr w:rsidR="00DA1205" w:rsidSect="00DA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841"/>
    <w:rsid w:val="00DA1205"/>
    <w:rsid w:val="00D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41"/>
    <w:pPr>
      <w:widowControl w:val="0"/>
      <w:jc w:val="both"/>
    </w:pPr>
    <w:rPr>
      <w:rFonts w:ascii="黑体" w:eastAsia="黑体" w:hAnsi="黑体" w:cs="宋体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41"/>
    <w:rPr>
      <w:rFonts w:ascii="黑体" w:eastAsia="黑体" w:hAnsi="黑体" w:cs="宋体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2018-06-05T07:44:00Z</dcterms:created>
  <dcterms:modified xsi:type="dcterms:W3CDTF">2018-06-05T07:44:00Z</dcterms:modified>
</cp:coreProperties>
</file>